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60" w:type="pct"/>
        <w:tblLook w:val="04A0" w:firstRow="1" w:lastRow="0" w:firstColumn="1" w:lastColumn="0" w:noHBand="0" w:noVBand="1"/>
      </w:tblPr>
      <w:tblGrid>
        <w:gridCol w:w="717"/>
        <w:gridCol w:w="6576"/>
        <w:gridCol w:w="7446"/>
      </w:tblGrid>
      <w:tr w:rsidR="001B2971" w:rsidRPr="001665CD" w14:paraId="22D5C5D2" w14:textId="77777777" w:rsidTr="00215273">
        <w:tc>
          <w:tcPr>
            <w:tcW w:w="2474" w:type="pct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35DDEE38" w14:textId="77777777" w:rsidR="008C693C" w:rsidRDefault="00F47A64" w:rsidP="002F3A2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65CD">
              <w:rPr>
                <w:rFonts w:ascii="Arial" w:hAnsi="Arial" w:cs="Arial"/>
                <w:b/>
                <w:bCs/>
                <w:sz w:val="20"/>
                <w:szCs w:val="20"/>
              </w:rPr>
              <w:t>TECHNINĖ SPECIFIKACIJA</w:t>
            </w:r>
          </w:p>
          <w:p w14:paraId="77454BC9" w14:textId="11773931" w:rsidR="00B52739" w:rsidRPr="001665CD" w:rsidRDefault="00B52739" w:rsidP="002F3A2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26" w:type="pct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8795C46" w14:textId="317AE9E2" w:rsidR="008C693C" w:rsidRPr="001665CD" w:rsidRDefault="00F47A64" w:rsidP="002F3A23">
            <w:pPr>
              <w:pStyle w:val="Subtitle"/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none"/>
                <w:lang w:val="en-GB"/>
              </w:rPr>
            </w:pPr>
            <w:r w:rsidRPr="001665CD">
              <w:rPr>
                <w:rFonts w:ascii="Arial" w:hAnsi="Arial" w:cs="Arial"/>
                <w:b/>
                <w:bCs/>
                <w:sz w:val="20"/>
                <w:szCs w:val="20"/>
                <w:u w:val="none"/>
                <w:lang w:val="en-GB"/>
              </w:rPr>
              <w:t>TECHNICAL SPECIFICATION</w:t>
            </w:r>
          </w:p>
        </w:tc>
      </w:tr>
      <w:tr w:rsidR="001B2971" w:rsidRPr="001665CD" w14:paraId="0F7274FA" w14:textId="77777777" w:rsidTr="00215273">
        <w:tc>
          <w:tcPr>
            <w:tcW w:w="243" w:type="pct"/>
            <w:vAlign w:val="center"/>
          </w:tcPr>
          <w:p w14:paraId="3DB3B4F1" w14:textId="6E6050CF" w:rsidR="008C6AFA" w:rsidRPr="001665CD" w:rsidRDefault="008C6AFA" w:rsidP="002F3A2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65CD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231" w:type="pct"/>
          </w:tcPr>
          <w:p w14:paraId="323165F5" w14:textId="77C7F34C" w:rsidR="008C6AFA" w:rsidRPr="001665CD" w:rsidRDefault="00F47A64" w:rsidP="002F3A23">
            <w:pPr>
              <w:ind w:firstLine="1304"/>
              <w:rPr>
                <w:rFonts w:ascii="Arial" w:hAnsi="Arial" w:cs="Arial"/>
                <w:sz w:val="20"/>
                <w:szCs w:val="20"/>
              </w:rPr>
            </w:pPr>
            <w:r w:rsidRPr="001665CD">
              <w:rPr>
                <w:rFonts w:ascii="Arial" w:hAnsi="Arial" w:cs="Arial"/>
                <w:b/>
                <w:bCs/>
                <w:sz w:val="20"/>
                <w:szCs w:val="20"/>
              </w:rPr>
              <w:t>Informacija apie perkam</w:t>
            </w:r>
            <w:r w:rsidR="00B103C8" w:rsidRPr="001665CD">
              <w:rPr>
                <w:rFonts w:ascii="Arial" w:hAnsi="Arial" w:cs="Arial"/>
                <w:b/>
                <w:bCs/>
                <w:sz w:val="20"/>
                <w:szCs w:val="20"/>
              </w:rPr>
              <w:t>as</w:t>
            </w:r>
            <w:r w:rsidRPr="001665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prek</w:t>
            </w:r>
            <w:r w:rsidR="00B103C8" w:rsidRPr="001665CD">
              <w:rPr>
                <w:rFonts w:ascii="Arial" w:hAnsi="Arial" w:cs="Arial"/>
                <w:b/>
                <w:bCs/>
                <w:sz w:val="20"/>
                <w:szCs w:val="20"/>
              </w:rPr>
              <w:t>es</w:t>
            </w:r>
            <w:r w:rsidRPr="001665CD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526" w:type="pct"/>
            <w:vAlign w:val="center"/>
          </w:tcPr>
          <w:p w14:paraId="2C212AC4" w14:textId="3074A69F" w:rsidR="008C6AFA" w:rsidRPr="001665CD" w:rsidRDefault="00E718C5" w:rsidP="002F3A2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665CD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  </w:t>
            </w:r>
            <w:r w:rsidR="00F47A64" w:rsidRPr="001665CD">
              <w:rPr>
                <w:rFonts w:ascii="Arial" w:hAnsi="Arial" w:cs="Arial"/>
                <w:b/>
                <w:sz w:val="20"/>
                <w:szCs w:val="20"/>
                <w:lang w:val="en-US"/>
              </w:rPr>
              <w:t>Information about purchasable goods:</w:t>
            </w:r>
          </w:p>
        </w:tc>
      </w:tr>
      <w:tr w:rsidR="001B2971" w:rsidRPr="001665CD" w14:paraId="4731A4CB" w14:textId="77777777" w:rsidTr="00215273">
        <w:trPr>
          <w:trHeight w:val="937"/>
        </w:trPr>
        <w:tc>
          <w:tcPr>
            <w:tcW w:w="243" w:type="pct"/>
            <w:vAlign w:val="center"/>
          </w:tcPr>
          <w:p w14:paraId="2F74C59E" w14:textId="5AC7E6AC" w:rsidR="008C6AFA" w:rsidRPr="001665CD" w:rsidRDefault="008C6AFA" w:rsidP="002F3A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65CD">
              <w:rPr>
                <w:rFonts w:ascii="Arial" w:hAnsi="Arial" w:cs="Arial"/>
                <w:sz w:val="20"/>
                <w:szCs w:val="20"/>
              </w:rPr>
              <w:t>1.1.</w:t>
            </w:r>
          </w:p>
        </w:tc>
        <w:tc>
          <w:tcPr>
            <w:tcW w:w="2231" w:type="pct"/>
            <w:vAlign w:val="center"/>
          </w:tcPr>
          <w:p w14:paraId="2DCE0B34" w14:textId="1592F471" w:rsidR="008C6AFA" w:rsidRPr="001665CD" w:rsidRDefault="00BD0571" w:rsidP="002F3A23">
            <w:pPr>
              <w:pStyle w:val="ListParagraph"/>
              <w:tabs>
                <w:tab w:val="left" w:pos="142"/>
                <w:tab w:val="left" w:pos="426"/>
              </w:tabs>
              <w:spacing w:after="24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65CD">
              <w:rPr>
                <w:rFonts w:ascii="Arial" w:hAnsi="Arial" w:cs="Arial"/>
                <w:sz w:val="20"/>
                <w:szCs w:val="20"/>
              </w:rPr>
              <w:t xml:space="preserve">Perkamos prekės: </w:t>
            </w:r>
            <w:r w:rsidR="00AE3CBE">
              <w:rPr>
                <w:rFonts w:ascii="Arial" w:hAnsi="Arial" w:cs="Arial"/>
                <w:sz w:val="20"/>
                <w:szCs w:val="20"/>
              </w:rPr>
              <w:t>Siemens</w:t>
            </w:r>
            <w:r w:rsidR="007D2CE1" w:rsidRPr="001665CD">
              <w:rPr>
                <w:rFonts w:ascii="Arial" w:hAnsi="Arial" w:cs="Arial"/>
                <w:sz w:val="20"/>
                <w:szCs w:val="20"/>
              </w:rPr>
              <w:t xml:space="preserve"> gamintojo </w:t>
            </w:r>
            <w:r w:rsidR="00864916">
              <w:rPr>
                <w:rFonts w:ascii="Arial" w:hAnsi="Arial" w:cs="Arial"/>
                <w:sz w:val="20"/>
                <w:szCs w:val="20"/>
              </w:rPr>
              <w:t>tarpinės ir dvipozicinės relės kartu su prijungimo lizdais</w:t>
            </w:r>
            <w:r w:rsidR="00933BAE" w:rsidRPr="001665CD">
              <w:rPr>
                <w:rFonts w:ascii="Arial" w:hAnsi="Arial" w:cs="Arial"/>
                <w:sz w:val="20"/>
                <w:szCs w:val="20"/>
              </w:rPr>
              <w:t xml:space="preserve">, kurių modeliai </w:t>
            </w:r>
            <w:r w:rsidR="00F5677D">
              <w:rPr>
                <w:rFonts w:ascii="Arial" w:hAnsi="Arial" w:cs="Arial"/>
                <w:sz w:val="20"/>
                <w:szCs w:val="20"/>
              </w:rPr>
              <w:t xml:space="preserve">ir kiekiai </w:t>
            </w:r>
            <w:r w:rsidR="00933BAE" w:rsidRPr="001665CD">
              <w:rPr>
                <w:rFonts w:ascii="Arial" w:hAnsi="Arial" w:cs="Arial"/>
                <w:sz w:val="20"/>
                <w:szCs w:val="20"/>
              </w:rPr>
              <w:t>nurodyti šios Techninės specifikacijos 1 priede</w:t>
            </w:r>
            <w:r w:rsidR="00E718C5" w:rsidRPr="001665C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47A64" w:rsidRPr="001665CD">
              <w:rPr>
                <w:rFonts w:ascii="Arial" w:hAnsi="Arial" w:cs="Arial"/>
                <w:sz w:val="20"/>
                <w:szCs w:val="20"/>
              </w:rPr>
              <w:t>(toliau – Prekė</w:t>
            </w:r>
            <w:r w:rsidRPr="001665CD">
              <w:rPr>
                <w:rFonts w:ascii="Arial" w:hAnsi="Arial" w:cs="Arial"/>
                <w:sz w:val="20"/>
                <w:szCs w:val="20"/>
              </w:rPr>
              <w:t>s</w:t>
            </w:r>
            <w:r w:rsidR="00F47A64" w:rsidRPr="001665CD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2526" w:type="pct"/>
          </w:tcPr>
          <w:p w14:paraId="54908455" w14:textId="53DCDC61" w:rsidR="008C6AFA" w:rsidRPr="001665CD" w:rsidRDefault="003F4C10" w:rsidP="00215273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665CD">
              <w:rPr>
                <w:rFonts w:ascii="Arial" w:hAnsi="Arial" w:cs="Arial"/>
                <w:sz w:val="20"/>
                <w:szCs w:val="20"/>
                <w:lang w:val="en-US"/>
              </w:rPr>
              <w:t xml:space="preserve">Purchasable </w:t>
            </w:r>
            <w:r w:rsidRPr="00FE38DD">
              <w:rPr>
                <w:rFonts w:ascii="Arial" w:hAnsi="Arial" w:cs="Arial"/>
                <w:sz w:val="20"/>
                <w:szCs w:val="20"/>
                <w:lang w:val="en-US"/>
              </w:rPr>
              <w:t xml:space="preserve">goods: </w:t>
            </w:r>
            <w:r w:rsidR="00864916" w:rsidRPr="00FE38D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Intermediate and bistable relays with sockets manufac</w:t>
            </w:r>
            <w:r w:rsidR="0094524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t</w:t>
            </w:r>
            <w:r w:rsidR="00864916" w:rsidRPr="00FE38D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ured</w:t>
            </w:r>
            <w:r w:rsidR="00857F04" w:rsidRPr="00FE38D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by </w:t>
            </w:r>
            <w:r w:rsidR="00AE3CBE" w:rsidRPr="00FE38D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Siemens</w:t>
            </w:r>
            <w:r w:rsidR="00857F04" w:rsidRPr="00FE38D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, the models </w:t>
            </w:r>
            <w:r w:rsidR="00F5677D" w:rsidRPr="00FE38D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and quantities </w:t>
            </w:r>
            <w:r w:rsidR="00857F04" w:rsidRPr="00FE38D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of which are specified in Annex 1 of this Technical</w:t>
            </w:r>
            <w:r w:rsidR="00857F04" w:rsidRPr="00864916">
              <w:rPr>
                <w:rFonts w:ascii="Arial" w:eastAsia="Times New Roman" w:hAnsi="Arial" w:cs="Arial"/>
                <w:sz w:val="20"/>
                <w:szCs w:val="20"/>
              </w:rPr>
              <w:t xml:space="preserve"> Specification </w:t>
            </w:r>
            <w:r w:rsidR="00F47A64" w:rsidRPr="00864916">
              <w:rPr>
                <w:rFonts w:ascii="Arial" w:eastAsia="Times New Roman" w:hAnsi="Arial" w:cs="Arial"/>
                <w:sz w:val="20"/>
                <w:szCs w:val="20"/>
              </w:rPr>
              <w:t>(hereinafter</w:t>
            </w:r>
            <w:r w:rsidR="00F47A64" w:rsidRPr="001665CD">
              <w:rPr>
                <w:rFonts w:ascii="Arial" w:hAnsi="Arial" w:cs="Arial"/>
                <w:sz w:val="20"/>
                <w:szCs w:val="20"/>
                <w:lang w:val="en-US"/>
              </w:rPr>
              <w:t xml:space="preserve"> – Goods). </w:t>
            </w:r>
          </w:p>
        </w:tc>
      </w:tr>
      <w:tr w:rsidR="001B2971" w:rsidRPr="001665CD" w14:paraId="5F65925A" w14:textId="77777777" w:rsidTr="00215273">
        <w:tc>
          <w:tcPr>
            <w:tcW w:w="243" w:type="pct"/>
            <w:vAlign w:val="center"/>
          </w:tcPr>
          <w:p w14:paraId="217EA3CA" w14:textId="6F71FA4B" w:rsidR="008C6AFA" w:rsidRPr="001665CD" w:rsidRDefault="008C6AFA" w:rsidP="002F3A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65CD">
              <w:rPr>
                <w:rFonts w:ascii="Arial" w:hAnsi="Arial" w:cs="Arial"/>
                <w:sz w:val="20"/>
                <w:szCs w:val="20"/>
              </w:rPr>
              <w:t>1.</w:t>
            </w:r>
            <w:r w:rsidR="00BD0571" w:rsidRPr="001665CD">
              <w:rPr>
                <w:rFonts w:ascii="Arial" w:hAnsi="Arial" w:cs="Arial"/>
                <w:sz w:val="20"/>
                <w:szCs w:val="20"/>
              </w:rPr>
              <w:t>2</w:t>
            </w:r>
            <w:r w:rsidRPr="001665C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31" w:type="pct"/>
            <w:vAlign w:val="center"/>
          </w:tcPr>
          <w:p w14:paraId="125E45F7" w14:textId="77445CC5" w:rsidR="008C6AFA" w:rsidRPr="001665CD" w:rsidRDefault="00D07A94" w:rsidP="002F3A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65CD">
              <w:rPr>
                <w:rFonts w:ascii="Arial" w:hAnsi="Arial" w:cs="Arial"/>
                <w:sz w:val="20"/>
                <w:szCs w:val="20"/>
              </w:rPr>
              <w:t>P</w:t>
            </w:r>
            <w:r w:rsidR="00BD0571" w:rsidRPr="001665CD">
              <w:rPr>
                <w:rFonts w:ascii="Arial" w:hAnsi="Arial" w:cs="Arial"/>
                <w:sz w:val="20"/>
                <w:szCs w:val="20"/>
              </w:rPr>
              <w:t>rekių p</w:t>
            </w:r>
            <w:r w:rsidR="00F47A64" w:rsidRPr="001665CD">
              <w:rPr>
                <w:rFonts w:ascii="Arial" w:hAnsi="Arial" w:cs="Arial"/>
                <w:sz w:val="20"/>
                <w:szCs w:val="20"/>
              </w:rPr>
              <w:t xml:space="preserve">ristatymo </w:t>
            </w:r>
            <w:r w:rsidRPr="001665CD">
              <w:rPr>
                <w:rFonts w:ascii="Arial" w:hAnsi="Arial" w:cs="Arial"/>
                <w:sz w:val="20"/>
                <w:szCs w:val="20"/>
              </w:rPr>
              <w:t>adresa</w:t>
            </w:r>
            <w:r w:rsidR="00BD0571" w:rsidRPr="001665CD">
              <w:rPr>
                <w:rFonts w:ascii="Arial" w:hAnsi="Arial" w:cs="Arial"/>
                <w:sz w:val="20"/>
                <w:szCs w:val="20"/>
              </w:rPr>
              <w:t>i</w:t>
            </w:r>
            <w:r w:rsidR="00F47A64" w:rsidRPr="001665CD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2526" w:type="pct"/>
            <w:vAlign w:val="center"/>
          </w:tcPr>
          <w:p w14:paraId="45AED671" w14:textId="2427B4B8" w:rsidR="008C6AFA" w:rsidRPr="001665CD" w:rsidRDefault="00BD0571" w:rsidP="002F3A23">
            <w:pPr>
              <w:pStyle w:val="ListParagraph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665CD">
              <w:rPr>
                <w:rFonts w:ascii="Arial" w:hAnsi="Arial" w:cs="Arial"/>
                <w:sz w:val="20"/>
                <w:szCs w:val="20"/>
                <w:lang w:val="en-US"/>
              </w:rPr>
              <w:t>Goods d</w:t>
            </w:r>
            <w:r w:rsidR="00F47A64" w:rsidRPr="001665CD">
              <w:rPr>
                <w:rFonts w:ascii="Arial" w:hAnsi="Arial" w:cs="Arial"/>
                <w:sz w:val="20"/>
                <w:szCs w:val="20"/>
                <w:lang w:val="en-US"/>
              </w:rPr>
              <w:t xml:space="preserve">elivery address: </w:t>
            </w:r>
          </w:p>
        </w:tc>
      </w:tr>
      <w:tr w:rsidR="001B2971" w:rsidRPr="001665CD" w14:paraId="7013D679" w14:textId="77777777" w:rsidTr="00215273">
        <w:tc>
          <w:tcPr>
            <w:tcW w:w="243" w:type="pct"/>
            <w:vAlign w:val="center"/>
          </w:tcPr>
          <w:p w14:paraId="3B1B9D7D" w14:textId="6480B4E0" w:rsidR="00BD0571" w:rsidRPr="001665CD" w:rsidRDefault="00BD0571" w:rsidP="002F3A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65CD">
              <w:rPr>
                <w:rFonts w:ascii="Arial" w:hAnsi="Arial" w:cs="Arial"/>
                <w:sz w:val="20"/>
                <w:szCs w:val="20"/>
              </w:rPr>
              <w:t>1.2.1.</w:t>
            </w:r>
          </w:p>
        </w:tc>
        <w:tc>
          <w:tcPr>
            <w:tcW w:w="2231" w:type="pct"/>
            <w:vAlign w:val="center"/>
          </w:tcPr>
          <w:p w14:paraId="2D7590FD" w14:textId="7C94F1AB" w:rsidR="00BD0571" w:rsidRPr="001665CD" w:rsidRDefault="00627EDF" w:rsidP="002F3A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65CD">
              <w:rPr>
                <w:rFonts w:ascii="Arial" w:hAnsi="Arial" w:cs="Arial"/>
                <w:sz w:val="20"/>
                <w:szCs w:val="20"/>
              </w:rPr>
              <w:t>Santarvės g. 39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665CD">
              <w:rPr>
                <w:rFonts w:ascii="Arial" w:hAnsi="Arial" w:cs="Arial"/>
                <w:sz w:val="20"/>
                <w:szCs w:val="20"/>
              </w:rPr>
              <w:t>Sirutėnų k.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665CD">
              <w:rPr>
                <w:rFonts w:ascii="Arial" w:hAnsi="Arial" w:cs="Arial"/>
                <w:sz w:val="20"/>
                <w:szCs w:val="20"/>
              </w:rPr>
              <w:t>Sudeikių sen.,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57F04" w:rsidRPr="001665CD">
              <w:rPr>
                <w:rFonts w:ascii="Arial" w:hAnsi="Arial" w:cs="Arial"/>
                <w:sz w:val="20"/>
                <w:szCs w:val="20"/>
              </w:rPr>
              <w:t>Utenos r. sav</w:t>
            </w:r>
            <w:r w:rsidR="002D2D12">
              <w:rPr>
                <w:rFonts w:ascii="Arial" w:hAnsi="Arial" w:cs="Arial"/>
                <w:sz w:val="20"/>
                <w:szCs w:val="20"/>
              </w:rPr>
              <w:t xml:space="preserve">ivaldybė </w:t>
            </w:r>
            <w:r w:rsidR="00857F04" w:rsidRPr="001665C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26" w:type="pct"/>
            <w:vAlign w:val="center"/>
          </w:tcPr>
          <w:p w14:paraId="124805D1" w14:textId="7C1D64B7" w:rsidR="00BD0571" w:rsidRPr="001665CD" w:rsidRDefault="00627EDF" w:rsidP="002F3A23">
            <w:pPr>
              <w:pStyle w:val="ListParagraph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665CD">
              <w:rPr>
                <w:rFonts w:ascii="Arial" w:hAnsi="Arial" w:cs="Arial"/>
                <w:sz w:val="20"/>
                <w:szCs w:val="20"/>
              </w:rPr>
              <w:t xml:space="preserve">Santarvės </w:t>
            </w:r>
            <w:r>
              <w:rPr>
                <w:rFonts w:ascii="Arial" w:hAnsi="Arial" w:cs="Arial"/>
                <w:sz w:val="20"/>
                <w:szCs w:val="20"/>
              </w:rPr>
              <w:t>str.</w:t>
            </w:r>
            <w:r w:rsidRPr="001665CD">
              <w:rPr>
                <w:rFonts w:ascii="Arial" w:hAnsi="Arial" w:cs="Arial"/>
                <w:sz w:val="20"/>
                <w:szCs w:val="20"/>
              </w:rPr>
              <w:t xml:space="preserve"> 39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665CD">
              <w:rPr>
                <w:rFonts w:ascii="Arial" w:hAnsi="Arial" w:cs="Arial"/>
                <w:sz w:val="20"/>
                <w:szCs w:val="20"/>
              </w:rPr>
              <w:t xml:space="preserve">Sirutėnų </w:t>
            </w:r>
            <w:r w:rsidR="001D1EF5">
              <w:rPr>
                <w:rFonts w:ascii="Arial" w:hAnsi="Arial" w:cs="Arial"/>
                <w:sz w:val="20"/>
                <w:szCs w:val="20"/>
              </w:rPr>
              <w:t>vil.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665CD">
              <w:rPr>
                <w:rFonts w:ascii="Arial" w:hAnsi="Arial" w:cs="Arial"/>
                <w:sz w:val="20"/>
                <w:szCs w:val="20"/>
              </w:rPr>
              <w:t>Sudeiki</w:t>
            </w:r>
            <w:r w:rsidR="006878E5">
              <w:rPr>
                <w:rFonts w:ascii="Arial" w:hAnsi="Arial" w:cs="Arial"/>
                <w:sz w:val="20"/>
                <w:szCs w:val="20"/>
              </w:rPr>
              <w:t>ai</w:t>
            </w:r>
            <w:r w:rsidRPr="001665CD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665CD">
              <w:rPr>
                <w:rFonts w:ascii="Arial" w:hAnsi="Arial" w:cs="Arial"/>
                <w:sz w:val="20"/>
                <w:szCs w:val="20"/>
              </w:rPr>
              <w:t xml:space="preserve">Utenos r. </w:t>
            </w:r>
            <w:r w:rsidR="002D2D12">
              <w:rPr>
                <w:rFonts w:ascii="Arial" w:hAnsi="Arial" w:cs="Arial"/>
                <w:sz w:val="20"/>
                <w:szCs w:val="20"/>
              </w:rPr>
              <w:t>mun.</w:t>
            </w:r>
          </w:p>
        </w:tc>
      </w:tr>
      <w:tr w:rsidR="00A07611" w:rsidRPr="001665CD" w14:paraId="21EA0930" w14:textId="77777777" w:rsidTr="00215273">
        <w:tc>
          <w:tcPr>
            <w:tcW w:w="243" w:type="pct"/>
            <w:vAlign w:val="center"/>
          </w:tcPr>
          <w:p w14:paraId="54215C05" w14:textId="7B050C2C" w:rsidR="00A07611" w:rsidRPr="001665CD" w:rsidRDefault="00A07611" w:rsidP="002F3A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65CD">
              <w:rPr>
                <w:rFonts w:ascii="Arial" w:hAnsi="Arial" w:cs="Arial"/>
                <w:sz w:val="20"/>
                <w:szCs w:val="20"/>
              </w:rPr>
              <w:t>1.3.</w:t>
            </w:r>
          </w:p>
        </w:tc>
        <w:tc>
          <w:tcPr>
            <w:tcW w:w="2231" w:type="pct"/>
            <w:vAlign w:val="center"/>
          </w:tcPr>
          <w:p w14:paraId="1ED4201C" w14:textId="25E55711" w:rsidR="00A07611" w:rsidRPr="001665CD" w:rsidRDefault="00A07611" w:rsidP="006846EA">
            <w:pPr>
              <w:pStyle w:val="ListParagraph"/>
              <w:tabs>
                <w:tab w:val="left" w:pos="142"/>
                <w:tab w:val="left" w:pos="426"/>
              </w:tabs>
              <w:spacing w:after="24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65CD">
              <w:rPr>
                <w:rFonts w:ascii="Arial" w:hAnsi="Arial" w:cs="Arial"/>
                <w:sz w:val="20"/>
                <w:szCs w:val="20"/>
              </w:rPr>
              <w:t xml:space="preserve">Prekių pristatymo laikas </w:t>
            </w:r>
            <w:r w:rsidR="001677AF" w:rsidRPr="001665CD">
              <w:rPr>
                <w:rFonts w:ascii="Arial" w:hAnsi="Arial" w:cs="Arial"/>
                <w:sz w:val="20"/>
                <w:szCs w:val="20"/>
              </w:rPr>
              <w:t xml:space="preserve">turi būti </w:t>
            </w:r>
            <w:r w:rsidRPr="001665CD">
              <w:rPr>
                <w:rFonts w:ascii="Arial" w:hAnsi="Arial" w:cs="Arial"/>
                <w:sz w:val="20"/>
                <w:szCs w:val="20"/>
              </w:rPr>
              <w:t xml:space="preserve">derinamas likus ne mažiau kaip 2 darbo dienoms iki planuojamo pristatymo. Tikslus pristatymo terminas nurodomas </w:t>
            </w:r>
            <w:r w:rsidR="003432F5">
              <w:rPr>
                <w:rFonts w:ascii="Arial" w:hAnsi="Arial" w:cs="Arial"/>
                <w:sz w:val="20"/>
                <w:szCs w:val="20"/>
              </w:rPr>
              <w:t>4</w:t>
            </w:r>
            <w:r w:rsidRPr="001665CD">
              <w:rPr>
                <w:rFonts w:ascii="Arial" w:hAnsi="Arial" w:cs="Arial"/>
                <w:sz w:val="20"/>
                <w:szCs w:val="20"/>
              </w:rPr>
              <w:t xml:space="preserve"> valandų tikslumu. </w:t>
            </w:r>
          </w:p>
        </w:tc>
        <w:tc>
          <w:tcPr>
            <w:tcW w:w="2526" w:type="pct"/>
            <w:vAlign w:val="center"/>
          </w:tcPr>
          <w:p w14:paraId="4AE0820D" w14:textId="66B1E0ED" w:rsidR="00A07611" w:rsidRPr="001665CD" w:rsidRDefault="001677AF" w:rsidP="00933BAE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665C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The delivery time of the Goods must be coordinated at least 2 working days before the planned delivery. The exact delivery time is specified with an accuracy of </w:t>
            </w:r>
            <w:r w:rsidR="003432F5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</w:t>
            </w:r>
            <w:r w:rsidR="0021527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  <w:r w:rsidRPr="001665C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hours. </w:t>
            </w:r>
          </w:p>
        </w:tc>
      </w:tr>
      <w:tr w:rsidR="001B2971" w:rsidRPr="001665CD" w14:paraId="17A56F3B" w14:textId="77777777" w:rsidTr="00215273">
        <w:trPr>
          <w:trHeight w:val="569"/>
        </w:trPr>
        <w:tc>
          <w:tcPr>
            <w:tcW w:w="243" w:type="pct"/>
            <w:vAlign w:val="center"/>
          </w:tcPr>
          <w:p w14:paraId="0FBFC4CA" w14:textId="1BC22014" w:rsidR="00D07A94" w:rsidRPr="001665CD" w:rsidRDefault="00D07A94" w:rsidP="002F3A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65CD">
              <w:rPr>
                <w:rFonts w:ascii="Arial" w:hAnsi="Arial" w:cs="Arial"/>
                <w:sz w:val="20"/>
                <w:szCs w:val="20"/>
              </w:rPr>
              <w:t>1.</w:t>
            </w:r>
            <w:r w:rsidR="00AE3CBE">
              <w:rPr>
                <w:rFonts w:ascii="Arial" w:hAnsi="Arial" w:cs="Arial"/>
                <w:sz w:val="20"/>
                <w:szCs w:val="20"/>
              </w:rPr>
              <w:t>4</w:t>
            </w:r>
            <w:r w:rsidRPr="001665C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31" w:type="pct"/>
            <w:vAlign w:val="center"/>
          </w:tcPr>
          <w:p w14:paraId="4AED3D91" w14:textId="6067D061" w:rsidR="00990F81" w:rsidRPr="001665CD" w:rsidRDefault="00D07A94" w:rsidP="006846EA">
            <w:pPr>
              <w:pStyle w:val="ListParagraph"/>
              <w:tabs>
                <w:tab w:val="left" w:pos="142"/>
                <w:tab w:val="left" w:pos="426"/>
              </w:tabs>
              <w:spacing w:after="24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65CD">
              <w:rPr>
                <w:rFonts w:ascii="Arial" w:hAnsi="Arial" w:cs="Arial"/>
                <w:sz w:val="20"/>
                <w:szCs w:val="20"/>
              </w:rPr>
              <w:t>Techniniai reikalavimai Prek</w:t>
            </w:r>
            <w:r w:rsidR="00BD0571" w:rsidRPr="001665CD">
              <w:rPr>
                <w:rFonts w:ascii="Arial" w:hAnsi="Arial" w:cs="Arial"/>
                <w:sz w:val="20"/>
                <w:szCs w:val="20"/>
              </w:rPr>
              <w:t>ėms</w:t>
            </w:r>
            <w:r w:rsidRPr="001665CD">
              <w:rPr>
                <w:rFonts w:ascii="Arial" w:hAnsi="Arial" w:cs="Arial"/>
                <w:sz w:val="20"/>
                <w:szCs w:val="20"/>
              </w:rPr>
              <w:t xml:space="preserve"> nurodyti šios Techninės specifikacijos </w:t>
            </w:r>
            <w:r w:rsidR="00864916">
              <w:rPr>
                <w:rFonts w:ascii="Arial" w:hAnsi="Arial" w:cs="Arial"/>
                <w:sz w:val="20"/>
                <w:szCs w:val="20"/>
              </w:rPr>
              <w:t>1</w:t>
            </w:r>
            <w:r w:rsidR="009A30B2">
              <w:rPr>
                <w:rFonts w:ascii="Arial" w:hAnsi="Arial" w:cs="Arial"/>
                <w:sz w:val="20"/>
                <w:szCs w:val="20"/>
              </w:rPr>
              <w:t xml:space="preserve"> pried</w:t>
            </w:r>
            <w:r w:rsidR="00681534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526" w:type="pct"/>
            <w:vAlign w:val="center"/>
          </w:tcPr>
          <w:p w14:paraId="0A5FC8C2" w14:textId="0F89E11B" w:rsidR="00990F81" w:rsidRPr="001665CD" w:rsidRDefault="00D07A94" w:rsidP="002F3A23">
            <w:pPr>
              <w:pStyle w:val="ListParagraph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665CD">
              <w:rPr>
                <w:rFonts w:ascii="Arial" w:hAnsi="Arial" w:cs="Arial"/>
                <w:sz w:val="20"/>
                <w:szCs w:val="20"/>
                <w:lang w:val="en-US"/>
              </w:rPr>
              <w:t xml:space="preserve">Technical requirements for Goods are specified in Annex </w:t>
            </w:r>
            <w:r w:rsidR="00864916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  <w:r w:rsidRPr="001665CD">
              <w:rPr>
                <w:rFonts w:ascii="Arial" w:hAnsi="Arial" w:cs="Arial"/>
                <w:sz w:val="20"/>
                <w:szCs w:val="20"/>
                <w:lang w:val="en-US"/>
              </w:rPr>
              <w:t xml:space="preserve"> to the Technical Specification.</w:t>
            </w:r>
          </w:p>
        </w:tc>
      </w:tr>
      <w:tr w:rsidR="001B2971" w:rsidRPr="001665CD" w14:paraId="310C3A03" w14:textId="77777777" w:rsidTr="00215273">
        <w:trPr>
          <w:trHeight w:val="373"/>
        </w:trPr>
        <w:tc>
          <w:tcPr>
            <w:tcW w:w="243" w:type="pct"/>
            <w:vAlign w:val="center"/>
          </w:tcPr>
          <w:p w14:paraId="45DA0D71" w14:textId="58A7CB59" w:rsidR="00BD0571" w:rsidRPr="001665CD" w:rsidRDefault="00BD0571" w:rsidP="002F3A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65CD">
              <w:rPr>
                <w:rFonts w:ascii="Arial" w:hAnsi="Arial" w:cs="Arial"/>
                <w:sz w:val="20"/>
                <w:szCs w:val="20"/>
              </w:rPr>
              <w:t>1.</w:t>
            </w:r>
            <w:r w:rsidR="00473788" w:rsidRPr="001665CD">
              <w:rPr>
                <w:rFonts w:ascii="Arial" w:hAnsi="Arial" w:cs="Arial"/>
                <w:sz w:val="20"/>
                <w:szCs w:val="20"/>
              </w:rPr>
              <w:t>5</w:t>
            </w:r>
            <w:r w:rsidRPr="001665C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31" w:type="pct"/>
            <w:vAlign w:val="center"/>
          </w:tcPr>
          <w:p w14:paraId="594278E6" w14:textId="7A5DBD2A" w:rsidR="00BD0571" w:rsidRPr="001665CD" w:rsidRDefault="00BD0571" w:rsidP="006846EA">
            <w:pPr>
              <w:pStyle w:val="ListParagraph"/>
              <w:tabs>
                <w:tab w:val="left" w:pos="142"/>
                <w:tab w:val="left" w:pos="426"/>
              </w:tabs>
              <w:spacing w:after="24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65CD">
              <w:rPr>
                <w:rFonts w:ascii="Arial" w:hAnsi="Arial" w:cs="Arial"/>
                <w:sz w:val="20"/>
                <w:szCs w:val="20"/>
              </w:rPr>
              <w:t>Prekė</w:t>
            </w:r>
            <w:r w:rsidR="003F4C10" w:rsidRPr="001665CD">
              <w:rPr>
                <w:rFonts w:ascii="Arial" w:hAnsi="Arial" w:cs="Arial"/>
                <w:sz w:val="20"/>
                <w:szCs w:val="20"/>
              </w:rPr>
              <w:t>s</w:t>
            </w:r>
            <w:r w:rsidRPr="001665CD">
              <w:rPr>
                <w:rFonts w:ascii="Arial" w:hAnsi="Arial" w:cs="Arial"/>
                <w:sz w:val="20"/>
                <w:szCs w:val="20"/>
              </w:rPr>
              <w:t xml:space="preserve"> turi būti nauj</w:t>
            </w:r>
            <w:r w:rsidR="003F4C10" w:rsidRPr="001665CD">
              <w:rPr>
                <w:rFonts w:ascii="Arial" w:hAnsi="Arial" w:cs="Arial"/>
                <w:sz w:val="20"/>
                <w:szCs w:val="20"/>
              </w:rPr>
              <w:t>os</w:t>
            </w:r>
            <w:r w:rsidRPr="001665CD">
              <w:rPr>
                <w:rFonts w:ascii="Arial" w:hAnsi="Arial" w:cs="Arial"/>
                <w:sz w:val="20"/>
                <w:szCs w:val="20"/>
              </w:rPr>
              <w:t>, anksčiau niekur nenaudot</w:t>
            </w:r>
            <w:r w:rsidR="003F4C10" w:rsidRPr="001665CD">
              <w:rPr>
                <w:rFonts w:ascii="Arial" w:hAnsi="Arial" w:cs="Arial"/>
                <w:sz w:val="20"/>
                <w:szCs w:val="20"/>
              </w:rPr>
              <w:t>os</w:t>
            </w:r>
            <w:r w:rsidRPr="001665CD">
              <w:rPr>
                <w:rFonts w:ascii="Arial" w:hAnsi="Arial" w:cs="Arial"/>
                <w:sz w:val="20"/>
                <w:szCs w:val="20"/>
              </w:rPr>
              <w:t>, tinkam</w:t>
            </w:r>
            <w:r w:rsidR="003F4C10" w:rsidRPr="001665CD">
              <w:rPr>
                <w:rFonts w:ascii="Arial" w:hAnsi="Arial" w:cs="Arial"/>
                <w:sz w:val="20"/>
                <w:szCs w:val="20"/>
              </w:rPr>
              <w:t>os</w:t>
            </w:r>
            <w:r w:rsidRPr="001665CD">
              <w:rPr>
                <w:rFonts w:ascii="Arial" w:hAnsi="Arial" w:cs="Arial"/>
                <w:sz w:val="20"/>
                <w:szCs w:val="20"/>
              </w:rPr>
              <w:t xml:space="preserve"> naudoti pagal paskirtį. </w:t>
            </w:r>
          </w:p>
        </w:tc>
        <w:tc>
          <w:tcPr>
            <w:tcW w:w="2526" w:type="pct"/>
            <w:vAlign w:val="center"/>
          </w:tcPr>
          <w:p w14:paraId="6624E904" w14:textId="6227CC79" w:rsidR="00BD0571" w:rsidRPr="001665CD" w:rsidRDefault="00BD0571" w:rsidP="002F3A23">
            <w:pPr>
              <w:pStyle w:val="ListParagraph"/>
              <w:tabs>
                <w:tab w:val="left" w:pos="567"/>
              </w:tabs>
              <w:spacing w:after="160"/>
              <w:ind w:lef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665CD">
              <w:rPr>
                <w:rFonts w:ascii="Arial" w:hAnsi="Arial" w:cs="Arial"/>
                <w:sz w:val="20"/>
                <w:szCs w:val="20"/>
                <w:lang w:val="en-US"/>
              </w:rPr>
              <w:t>Goods must be new, not previously used, suitable for their intended use.</w:t>
            </w:r>
          </w:p>
        </w:tc>
      </w:tr>
      <w:tr w:rsidR="001B2971" w:rsidRPr="001665CD" w14:paraId="357B4808" w14:textId="77777777" w:rsidTr="00215273">
        <w:trPr>
          <w:trHeight w:val="845"/>
        </w:trPr>
        <w:tc>
          <w:tcPr>
            <w:tcW w:w="243" w:type="pct"/>
            <w:vAlign w:val="center"/>
          </w:tcPr>
          <w:p w14:paraId="6694E4F9" w14:textId="7B99D14D" w:rsidR="00BD0571" w:rsidRPr="001665CD" w:rsidRDefault="00BD0571" w:rsidP="002F3A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65CD">
              <w:rPr>
                <w:rFonts w:ascii="Arial" w:hAnsi="Arial" w:cs="Arial"/>
                <w:sz w:val="20"/>
                <w:szCs w:val="20"/>
              </w:rPr>
              <w:t>1.</w:t>
            </w:r>
            <w:r w:rsidR="00F5677D">
              <w:rPr>
                <w:rFonts w:ascii="Arial" w:hAnsi="Arial" w:cs="Arial"/>
                <w:sz w:val="20"/>
                <w:szCs w:val="20"/>
              </w:rPr>
              <w:t>6</w:t>
            </w:r>
            <w:r w:rsidRPr="001665C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31" w:type="pct"/>
          </w:tcPr>
          <w:p w14:paraId="79212255" w14:textId="4F1A2587" w:rsidR="00BD0571" w:rsidRPr="001665CD" w:rsidRDefault="00BD0571" w:rsidP="006846EA">
            <w:pPr>
              <w:pStyle w:val="ListParagraph"/>
              <w:tabs>
                <w:tab w:val="left" w:pos="142"/>
                <w:tab w:val="left" w:pos="426"/>
              </w:tabs>
              <w:spacing w:after="24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65CD">
              <w:rPr>
                <w:rFonts w:ascii="Arial" w:hAnsi="Arial" w:cs="Arial"/>
                <w:sz w:val="20"/>
                <w:szCs w:val="20"/>
              </w:rPr>
              <w:t>Prekė</w:t>
            </w:r>
            <w:r w:rsidR="003F4C10" w:rsidRPr="001665CD">
              <w:rPr>
                <w:rFonts w:ascii="Arial" w:hAnsi="Arial" w:cs="Arial"/>
                <w:sz w:val="20"/>
                <w:szCs w:val="20"/>
              </w:rPr>
              <w:t>s</w:t>
            </w:r>
            <w:r w:rsidRPr="001665CD">
              <w:rPr>
                <w:rFonts w:ascii="Arial" w:hAnsi="Arial" w:cs="Arial"/>
                <w:sz w:val="20"/>
                <w:szCs w:val="20"/>
              </w:rPr>
              <w:t xml:space="preserve"> turi būti supakuota gamyklinėje pakuotėje. Prekė</w:t>
            </w:r>
            <w:r w:rsidR="003F4C10" w:rsidRPr="001665CD">
              <w:rPr>
                <w:rFonts w:ascii="Arial" w:hAnsi="Arial" w:cs="Arial"/>
                <w:sz w:val="20"/>
                <w:szCs w:val="20"/>
              </w:rPr>
              <w:t>s</w:t>
            </w:r>
            <w:r w:rsidRPr="001665CD">
              <w:rPr>
                <w:rFonts w:ascii="Arial" w:hAnsi="Arial" w:cs="Arial"/>
                <w:sz w:val="20"/>
                <w:szCs w:val="20"/>
              </w:rPr>
              <w:t xml:space="preserve"> pristatom</w:t>
            </w:r>
            <w:r w:rsidR="003F4C10" w:rsidRPr="001665CD">
              <w:rPr>
                <w:rFonts w:ascii="Arial" w:hAnsi="Arial" w:cs="Arial"/>
                <w:sz w:val="20"/>
                <w:szCs w:val="20"/>
              </w:rPr>
              <w:t>os</w:t>
            </w:r>
            <w:r w:rsidRPr="001665CD">
              <w:rPr>
                <w:rFonts w:ascii="Arial" w:hAnsi="Arial" w:cs="Arial"/>
                <w:sz w:val="20"/>
                <w:szCs w:val="20"/>
              </w:rPr>
              <w:t xml:space="preserve"> nepažeisto</w:t>
            </w:r>
            <w:r w:rsidR="003F4C10" w:rsidRPr="001665CD">
              <w:rPr>
                <w:rFonts w:ascii="Arial" w:hAnsi="Arial" w:cs="Arial"/>
                <w:sz w:val="20"/>
                <w:szCs w:val="20"/>
              </w:rPr>
              <w:t>s</w:t>
            </w:r>
            <w:r w:rsidRPr="001665CD">
              <w:rPr>
                <w:rFonts w:ascii="Arial" w:hAnsi="Arial" w:cs="Arial"/>
                <w:sz w:val="20"/>
                <w:szCs w:val="20"/>
              </w:rPr>
              <w:t>e gamyklinė</w:t>
            </w:r>
            <w:r w:rsidR="003F4C10" w:rsidRPr="001665CD">
              <w:rPr>
                <w:rFonts w:ascii="Arial" w:hAnsi="Arial" w:cs="Arial"/>
                <w:sz w:val="20"/>
                <w:szCs w:val="20"/>
              </w:rPr>
              <w:t>s</w:t>
            </w:r>
            <w:r w:rsidRPr="001665CD">
              <w:rPr>
                <w:rFonts w:ascii="Arial" w:hAnsi="Arial" w:cs="Arial"/>
                <w:sz w:val="20"/>
                <w:szCs w:val="20"/>
              </w:rPr>
              <w:t>e pakuotė</w:t>
            </w:r>
            <w:r w:rsidR="003F4C10" w:rsidRPr="001665CD">
              <w:rPr>
                <w:rFonts w:ascii="Arial" w:hAnsi="Arial" w:cs="Arial"/>
                <w:sz w:val="20"/>
                <w:szCs w:val="20"/>
              </w:rPr>
              <w:t>s</w:t>
            </w:r>
            <w:r w:rsidRPr="001665CD">
              <w:rPr>
                <w:rFonts w:ascii="Arial" w:hAnsi="Arial" w:cs="Arial"/>
                <w:sz w:val="20"/>
                <w:szCs w:val="20"/>
              </w:rPr>
              <w:t>e (pakuotė turi būti be mechaninių pažeidimų, nepažeista drėgmės ir kitų veiksnių).</w:t>
            </w:r>
          </w:p>
        </w:tc>
        <w:tc>
          <w:tcPr>
            <w:tcW w:w="2526" w:type="pct"/>
          </w:tcPr>
          <w:p w14:paraId="072F1D14" w14:textId="76ABE0AD" w:rsidR="00BD0571" w:rsidRPr="001665CD" w:rsidRDefault="00BD0571" w:rsidP="002F3A23">
            <w:pPr>
              <w:pStyle w:val="ListParagraph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665CD">
              <w:rPr>
                <w:rFonts w:ascii="Arial" w:hAnsi="Arial" w:cs="Arial"/>
                <w:sz w:val="20"/>
                <w:szCs w:val="20"/>
                <w:lang w:val="en-US"/>
              </w:rPr>
              <w:t>Goods must be packed in the factory packaging. Goods shall be delivered in undamaged factory packaging (packaging shall be free from mechanical damage, damage from moisture and other factors).</w:t>
            </w:r>
            <w:r w:rsidR="004D5EEF" w:rsidRPr="001665C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</w:tr>
      <w:tr w:rsidR="001B2971" w:rsidRPr="001665CD" w14:paraId="05E7F6B2" w14:textId="77777777" w:rsidTr="00215273">
        <w:trPr>
          <w:trHeight w:val="104"/>
        </w:trPr>
        <w:tc>
          <w:tcPr>
            <w:tcW w:w="243" w:type="pct"/>
            <w:vAlign w:val="center"/>
          </w:tcPr>
          <w:p w14:paraId="1DADD290" w14:textId="46D0441D" w:rsidR="00BD0571" w:rsidRPr="001665CD" w:rsidRDefault="00BD0571" w:rsidP="002F3A2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65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2. </w:t>
            </w:r>
          </w:p>
        </w:tc>
        <w:tc>
          <w:tcPr>
            <w:tcW w:w="2231" w:type="pct"/>
            <w:vAlign w:val="center"/>
          </w:tcPr>
          <w:p w14:paraId="3073A8F1" w14:textId="01BA4CAA" w:rsidR="00BD0571" w:rsidRPr="001665CD" w:rsidRDefault="00BD0571" w:rsidP="002F3A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65CD">
              <w:rPr>
                <w:rFonts w:ascii="Arial" w:hAnsi="Arial" w:cs="Arial"/>
                <w:b/>
                <w:bCs/>
                <w:sz w:val="20"/>
                <w:szCs w:val="20"/>
              </w:rPr>
              <w:t>Prieda</w:t>
            </w:r>
            <w:r w:rsidR="00FE38DD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Pr="001665CD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526" w:type="pct"/>
            <w:vAlign w:val="center"/>
          </w:tcPr>
          <w:p w14:paraId="6024FC17" w14:textId="393534CE" w:rsidR="00BD0571" w:rsidRPr="001665CD" w:rsidRDefault="00BD0571" w:rsidP="002F3A23">
            <w:pPr>
              <w:pStyle w:val="ListParagraph"/>
              <w:tabs>
                <w:tab w:val="left" w:pos="426"/>
              </w:tabs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665CD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Annex:</w:t>
            </w:r>
          </w:p>
        </w:tc>
      </w:tr>
      <w:tr w:rsidR="001B2971" w:rsidRPr="001665CD" w14:paraId="4B146C93" w14:textId="77777777" w:rsidTr="00215273">
        <w:tc>
          <w:tcPr>
            <w:tcW w:w="2474" w:type="pct"/>
            <w:gridSpan w:val="2"/>
            <w:vAlign w:val="center"/>
          </w:tcPr>
          <w:p w14:paraId="79D0A4AD" w14:textId="43386B93" w:rsidR="00BD0571" w:rsidRPr="001665CD" w:rsidRDefault="00BD0571" w:rsidP="002F3A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65CD">
              <w:rPr>
                <w:rFonts w:ascii="Arial" w:hAnsi="Arial" w:cs="Arial"/>
                <w:sz w:val="20"/>
                <w:szCs w:val="20"/>
              </w:rPr>
              <w:t>1 priedas –</w:t>
            </w:r>
            <w:r w:rsidR="006F3644">
              <w:rPr>
                <w:rFonts w:ascii="Arial" w:hAnsi="Arial" w:cs="Arial"/>
                <w:sz w:val="20"/>
                <w:szCs w:val="20"/>
              </w:rPr>
              <w:t xml:space="preserve"> P</w:t>
            </w:r>
            <w:r w:rsidR="006F3644" w:rsidRPr="006F3644">
              <w:rPr>
                <w:rFonts w:ascii="Arial" w:hAnsi="Arial" w:cs="Arial"/>
                <w:sz w:val="20"/>
                <w:szCs w:val="20"/>
              </w:rPr>
              <w:t xml:space="preserve">rekių </w:t>
            </w:r>
            <w:r w:rsidR="00F5677D">
              <w:rPr>
                <w:rFonts w:ascii="Arial" w:hAnsi="Arial" w:cs="Arial"/>
                <w:sz w:val="20"/>
                <w:szCs w:val="20"/>
              </w:rPr>
              <w:t>modeliai</w:t>
            </w:r>
            <w:r w:rsidR="004A4480">
              <w:rPr>
                <w:rFonts w:ascii="Arial" w:hAnsi="Arial" w:cs="Arial"/>
                <w:sz w:val="20"/>
                <w:szCs w:val="20"/>
              </w:rPr>
              <w:t>,</w:t>
            </w:r>
            <w:r w:rsidR="00F5677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F3644" w:rsidRPr="006F3644">
              <w:rPr>
                <w:rFonts w:ascii="Arial" w:hAnsi="Arial" w:cs="Arial"/>
                <w:sz w:val="20"/>
                <w:szCs w:val="20"/>
              </w:rPr>
              <w:t>kiekiai</w:t>
            </w:r>
            <w:r w:rsidR="004A4480">
              <w:rPr>
                <w:rFonts w:ascii="Arial" w:hAnsi="Arial" w:cs="Arial"/>
                <w:sz w:val="20"/>
                <w:szCs w:val="20"/>
              </w:rPr>
              <w:t xml:space="preserve"> ir kainos</w:t>
            </w:r>
          </w:p>
        </w:tc>
        <w:tc>
          <w:tcPr>
            <w:tcW w:w="2526" w:type="pct"/>
            <w:vAlign w:val="bottom"/>
          </w:tcPr>
          <w:p w14:paraId="544A8D1D" w14:textId="71077A2F" w:rsidR="00BD0571" w:rsidRPr="001665CD" w:rsidRDefault="00BD0571" w:rsidP="002F3A23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665CD">
              <w:rPr>
                <w:rFonts w:ascii="Arial" w:hAnsi="Arial" w:cs="Arial"/>
                <w:sz w:val="20"/>
                <w:szCs w:val="20"/>
                <w:lang w:val="en-US"/>
              </w:rPr>
              <w:t>Annex 1 –</w:t>
            </w:r>
            <w:r w:rsidR="009A30B2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4A4480">
              <w:rPr>
                <w:rFonts w:ascii="Arial" w:hAnsi="Arial" w:cs="Arial"/>
                <w:sz w:val="20"/>
                <w:szCs w:val="20"/>
                <w:lang w:val="en-US"/>
              </w:rPr>
              <w:t>Models, q</w:t>
            </w:r>
            <w:r w:rsidR="006F3644" w:rsidRPr="006F3644">
              <w:rPr>
                <w:rFonts w:ascii="Arial" w:hAnsi="Arial" w:cs="Arial"/>
                <w:sz w:val="20"/>
                <w:szCs w:val="20"/>
                <w:lang w:val="en-US"/>
              </w:rPr>
              <w:t xml:space="preserve">uantity and </w:t>
            </w:r>
            <w:r w:rsidR="006C363F" w:rsidRPr="007818FB">
              <w:rPr>
                <w:rFonts w:ascii="Arial" w:hAnsi="Arial" w:cs="Arial"/>
                <w:sz w:val="20"/>
                <w:szCs w:val="20"/>
                <w:lang w:val="en-US"/>
              </w:rPr>
              <w:t xml:space="preserve">prices </w:t>
            </w:r>
            <w:r w:rsidR="006F3644" w:rsidRPr="006F3644">
              <w:rPr>
                <w:rFonts w:ascii="Arial" w:hAnsi="Arial" w:cs="Arial"/>
                <w:sz w:val="20"/>
                <w:szCs w:val="20"/>
                <w:lang w:val="en-US"/>
              </w:rPr>
              <w:t xml:space="preserve">of the </w:t>
            </w:r>
            <w:r w:rsidR="00BA4051">
              <w:rPr>
                <w:rFonts w:ascii="Arial" w:hAnsi="Arial" w:cs="Arial"/>
                <w:sz w:val="20"/>
                <w:szCs w:val="20"/>
                <w:lang w:val="en-US"/>
              </w:rPr>
              <w:t>G</w:t>
            </w:r>
            <w:r w:rsidR="006F3644" w:rsidRPr="006F3644">
              <w:rPr>
                <w:rFonts w:ascii="Arial" w:hAnsi="Arial" w:cs="Arial"/>
                <w:sz w:val="20"/>
                <w:szCs w:val="20"/>
                <w:lang w:val="en-US"/>
              </w:rPr>
              <w:t>oods</w:t>
            </w:r>
          </w:p>
        </w:tc>
      </w:tr>
    </w:tbl>
    <w:p w14:paraId="0065976B" w14:textId="5A92DBE9" w:rsidR="00864916" w:rsidRPr="00705850" w:rsidRDefault="00864916" w:rsidP="00C518E3">
      <w:pPr>
        <w:rPr>
          <w:rFonts w:ascii="Arial" w:hAnsi="Arial" w:cs="Arial"/>
          <w:sz w:val="20"/>
          <w:szCs w:val="20"/>
        </w:rPr>
      </w:pPr>
    </w:p>
    <w:p w14:paraId="31F33707" w14:textId="30239C14" w:rsidR="00864916" w:rsidRPr="004F668C" w:rsidRDefault="00864916" w:rsidP="00C518E3">
      <w:pPr>
        <w:rPr>
          <w:rFonts w:ascii="Arial" w:hAnsi="Arial" w:cs="Arial"/>
          <w:sz w:val="20"/>
          <w:szCs w:val="20"/>
          <w:lang w:val="en-US"/>
        </w:rPr>
      </w:pPr>
    </w:p>
    <w:sectPr w:rsidR="00864916" w:rsidRPr="004F668C" w:rsidSect="00705166">
      <w:headerReference w:type="first" r:id="rId8"/>
      <w:footerReference w:type="first" r:id="rId9"/>
      <w:pgSz w:w="16838" w:h="11906" w:orient="landscape"/>
      <w:pgMar w:top="1701" w:right="113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92D68" w14:textId="77777777" w:rsidR="00636A46" w:rsidRDefault="00636A46" w:rsidP="00792C08">
      <w:pPr>
        <w:spacing w:after="0" w:line="240" w:lineRule="auto"/>
      </w:pPr>
      <w:r>
        <w:separator/>
      </w:r>
    </w:p>
  </w:endnote>
  <w:endnote w:type="continuationSeparator" w:id="0">
    <w:p w14:paraId="2AF63289" w14:textId="77777777" w:rsidR="00636A46" w:rsidRDefault="00636A46" w:rsidP="00792C08">
      <w:pPr>
        <w:spacing w:after="0" w:line="240" w:lineRule="auto"/>
      </w:pPr>
      <w:r>
        <w:continuationSeparator/>
      </w:r>
    </w:p>
  </w:endnote>
  <w:endnote w:type="continuationNotice" w:id="1">
    <w:p w14:paraId="34D688E2" w14:textId="77777777" w:rsidR="00636A46" w:rsidRDefault="00636A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6364638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E4A8EBD" w14:textId="1CBCE600" w:rsidR="009F5290" w:rsidRPr="009F5290" w:rsidRDefault="009F5290">
        <w:pPr>
          <w:pStyle w:val="Footer"/>
          <w:jc w:val="center"/>
          <w:rPr>
            <w:rFonts w:ascii="Arial" w:hAnsi="Arial" w:cs="Arial"/>
          </w:rPr>
        </w:pPr>
        <w:r w:rsidRPr="009F5290">
          <w:rPr>
            <w:rFonts w:ascii="Arial" w:hAnsi="Arial" w:cs="Arial"/>
          </w:rPr>
          <w:fldChar w:fldCharType="begin"/>
        </w:r>
        <w:r w:rsidRPr="009F5290">
          <w:rPr>
            <w:rFonts w:ascii="Arial" w:hAnsi="Arial" w:cs="Arial"/>
          </w:rPr>
          <w:instrText>PAGE   \* MERGEFORMAT</w:instrText>
        </w:r>
        <w:r w:rsidRPr="009F5290">
          <w:rPr>
            <w:rFonts w:ascii="Arial" w:hAnsi="Arial" w:cs="Arial"/>
          </w:rPr>
          <w:fldChar w:fldCharType="separate"/>
        </w:r>
        <w:r w:rsidRPr="009F5290">
          <w:rPr>
            <w:rFonts w:ascii="Arial" w:hAnsi="Arial" w:cs="Arial"/>
          </w:rPr>
          <w:t>2</w:t>
        </w:r>
        <w:r w:rsidRPr="009F5290">
          <w:rPr>
            <w:rFonts w:ascii="Arial" w:hAnsi="Arial" w:cs="Arial"/>
          </w:rPr>
          <w:fldChar w:fldCharType="end"/>
        </w:r>
      </w:p>
    </w:sdtContent>
  </w:sdt>
  <w:p w14:paraId="729F2490" w14:textId="77777777" w:rsidR="009F5290" w:rsidRDefault="009F5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68F05" w14:textId="77777777" w:rsidR="00636A46" w:rsidRDefault="00636A46" w:rsidP="00792C08">
      <w:pPr>
        <w:spacing w:after="0" w:line="240" w:lineRule="auto"/>
      </w:pPr>
      <w:r>
        <w:separator/>
      </w:r>
    </w:p>
  </w:footnote>
  <w:footnote w:type="continuationSeparator" w:id="0">
    <w:p w14:paraId="4BBBF177" w14:textId="77777777" w:rsidR="00636A46" w:rsidRDefault="00636A46" w:rsidP="00792C08">
      <w:pPr>
        <w:spacing w:after="0" w:line="240" w:lineRule="auto"/>
      </w:pPr>
      <w:r>
        <w:continuationSeparator/>
      </w:r>
    </w:p>
  </w:footnote>
  <w:footnote w:type="continuationNotice" w:id="1">
    <w:p w14:paraId="0916D6F1" w14:textId="77777777" w:rsidR="00636A46" w:rsidRDefault="00636A4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A55EA" w14:textId="7A52FB4B" w:rsidR="006E5768" w:rsidRPr="00E40A4F" w:rsidRDefault="006E5768" w:rsidP="006E5768">
    <w:pPr>
      <w:pStyle w:val="Subtitle"/>
      <w:spacing w:before="60" w:after="60"/>
      <w:jc w:val="right"/>
      <w:rPr>
        <w:rFonts w:ascii="Arial" w:hAnsi="Arial" w:cs="Arial"/>
        <w:bCs/>
        <w:sz w:val="20"/>
        <w:szCs w:val="20"/>
        <w:u w:val="none"/>
        <w:lang w:val="lt-LT"/>
      </w:rPr>
    </w:pPr>
    <w:r w:rsidRPr="00D615E4">
      <w:rPr>
        <w:rFonts w:ascii="Arial" w:hAnsi="Arial" w:cs="Arial"/>
        <w:bCs/>
        <w:sz w:val="20"/>
        <w:szCs w:val="20"/>
        <w:u w:val="none"/>
        <w:lang w:val="lt-LT"/>
      </w:rPr>
      <w:t xml:space="preserve">SPS </w:t>
    </w:r>
    <w:r w:rsidR="005E40B0">
      <w:rPr>
        <w:rFonts w:ascii="Arial" w:hAnsi="Arial" w:cs="Arial"/>
        <w:bCs/>
        <w:sz w:val="20"/>
        <w:szCs w:val="20"/>
        <w:u w:val="none"/>
        <w:lang w:val="lt-LT"/>
      </w:rPr>
      <w:t>3</w:t>
    </w:r>
    <w:r>
      <w:rPr>
        <w:rFonts w:ascii="Arial" w:hAnsi="Arial" w:cs="Arial"/>
        <w:bCs/>
        <w:sz w:val="20"/>
        <w:szCs w:val="20"/>
        <w:u w:val="none"/>
        <w:lang w:val="lt-LT"/>
      </w:rPr>
      <w:t xml:space="preserve"> p</w:t>
    </w:r>
    <w:r w:rsidRPr="00D615E4">
      <w:rPr>
        <w:rFonts w:ascii="Arial" w:hAnsi="Arial" w:cs="Arial"/>
        <w:bCs/>
        <w:sz w:val="20"/>
        <w:szCs w:val="20"/>
        <w:u w:val="none"/>
        <w:lang w:val="lt-LT"/>
      </w:rPr>
      <w:t>riedas /</w:t>
    </w:r>
    <w:r w:rsidR="00B52739">
      <w:rPr>
        <w:rFonts w:ascii="Arial" w:hAnsi="Arial" w:cs="Arial"/>
        <w:bCs/>
        <w:sz w:val="20"/>
        <w:szCs w:val="20"/>
        <w:u w:val="none"/>
        <w:lang w:val="lt-LT"/>
      </w:rPr>
      <w:t xml:space="preserve"> </w:t>
    </w:r>
    <w:r w:rsidRPr="00D615E4">
      <w:rPr>
        <w:rFonts w:ascii="Arial" w:hAnsi="Arial" w:cs="Arial"/>
        <w:bCs/>
        <w:sz w:val="20"/>
        <w:szCs w:val="20"/>
        <w:u w:val="none"/>
      </w:rPr>
      <w:t xml:space="preserve">Annex No. </w:t>
    </w:r>
    <w:r w:rsidR="005E40B0">
      <w:rPr>
        <w:rFonts w:ascii="Arial" w:hAnsi="Arial" w:cs="Arial"/>
        <w:bCs/>
        <w:sz w:val="20"/>
        <w:szCs w:val="20"/>
        <w:u w:val="none"/>
      </w:rPr>
      <w:t>3</w:t>
    </w:r>
    <w:r w:rsidRPr="00E40A4F">
      <w:rPr>
        <w:rFonts w:ascii="Arial" w:hAnsi="Arial" w:cs="Arial"/>
        <w:bCs/>
        <w:sz w:val="20"/>
        <w:szCs w:val="20"/>
        <w:u w:val="none"/>
      </w:rPr>
      <w:t xml:space="preserve"> to</w:t>
    </w:r>
    <w:r w:rsidRPr="00E40A4F">
      <w:rPr>
        <w:rFonts w:ascii="Arial" w:hAnsi="Arial" w:cs="Arial"/>
        <w:bCs/>
        <w:sz w:val="20"/>
        <w:szCs w:val="20"/>
        <w:u w:val="none"/>
        <w:lang w:val="lt-LT"/>
      </w:rPr>
      <w:t xml:space="preserve"> </w:t>
    </w:r>
    <w:r w:rsidRPr="00E40A4F">
      <w:rPr>
        <w:rFonts w:ascii="Arial" w:hAnsi="Arial" w:cs="Arial"/>
        <w:bCs/>
        <w:sz w:val="20"/>
        <w:szCs w:val="20"/>
        <w:u w:val="none"/>
        <w:lang w:val="en-GB"/>
      </w:rPr>
      <w:t>the</w:t>
    </w:r>
    <w:r w:rsidRPr="00E40A4F">
      <w:rPr>
        <w:rFonts w:ascii="Arial" w:hAnsi="Arial" w:cs="Arial"/>
        <w:bCs/>
        <w:sz w:val="20"/>
        <w:szCs w:val="20"/>
        <w:u w:val="none"/>
        <w:lang w:val="lt-LT"/>
      </w:rPr>
      <w:t xml:space="preserve"> SPC</w:t>
    </w:r>
  </w:p>
  <w:p w14:paraId="68D663AB" w14:textId="30FDC8AB" w:rsidR="001F21EE" w:rsidRPr="006E5768" w:rsidRDefault="001F21EE" w:rsidP="006E57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7932"/>
    <w:multiLevelType w:val="multilevel"/>
    <w:tmpl w:val="9CA289E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ascii="Trebuchet MS" w:hAnsi="Trebuchet MS"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rebuchet MS" w:hAnsi="Trebuchet MS" w:cs="Times New Roman" w:hint="default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14761F8"/>
    <w:multiLevelType w:val="multilevel"/>
    <w:tmpl w:val="7CD2F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42B9649D"/>
    <w:multiLevelType w:val="multilevel"/>
    <w:tmpl w:val="DAEABE66"/>
    <w:lvl w:ilvl="0">
      <w:start w:val="1"/>
      <w:numFmt w:val="decimal"/>
      <w:lvlText w:val="%1."/>
      <w:lvlJc w:val="left"/>
      <w:pPr>
        <w:ind w:left="4188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ascii="Trebuchet MS" w:hAnsi="Trebuchet MS"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6.%3."/>
      <w:lvlJc w:val="left"/>
      <w:pPr>
        <w:ind w:left="1080" w:hanging="720"/>
      </w:pPr>
      <w:rPr>
        <w:rFonts w:ascii="Trebuchet MS" w:hAnsi="Trebuchet MS" w:cs="Times New Roman" w:hint="default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471B24A8"/>
    <w:multiLevelType w:val="multilevel"/>
    <w:tmpl w:val="F74CE2B0"/>
    <w:lvl w:ilvl="0">
      <w:start w:val="1"/>
      <w:numFmt w:val="decimal"/>
      <w:lvlText w:val="%1."/>
      <w:lvlJc w:val="left"/>
      <w:pPr>
        <w:ind w:left="4188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601311E7"/>
    <w:multiLevelType w:val="multilevel"/>
    <w:tmpl w:val="66BC972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ascii="Trebuchet MS" w:hAnsi="Trebuchet MS"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8D03073"/>
    <w:multiLevelType w:val="multilevel"/>
    <w:tmpl w:val="DEBA19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59585710">
    <w:abstractNumId w:val="4"/>
  </w:num>
  <w:num w:numId="2" w16cid:durableId="1766219311">
    <w:abstractNumId w:val="1"/>
  </w:num>
  <w:num w:numId="3" w16cid:durableId="548998743">
    <w:abstractNumId w:val="0"/>
  </w:num>
  <w:num w:numId="4" w16cid:durableId="1418870242">
    <w:abstractNumId w:val="3"/>
  </w:num>
  <w:num w:numId="5" w16cid:durableId="589462305">
    <w:abstractNumId w:val="2"/>
  </w:num>
  <w:num w:numId="6" w16cid:durableId="4680899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C08"/>
    <w:rsid w:val="00006D9A"/>
    <w:rsid w:val="00024C72"/>
    <w:rsid w:val="000263EB"/>
    <w:rsid w:val="00026926"/>
    <w:rsid w:val="0003717E"/>
    <w:rsid w:val="0005784A"/>
    <w:rsid w:val="00091DCE"/>
    <w:rsid w:val="00096A47"/>
    <w:rsid w:val="0009784D"/>
    <w:rsid w:val="000D68A7"/>
    <w:rsid w:val="000E1049"/>
    <w:rsid w:val="000E3EA9"/>
    <w:rsid w:val="000E46E7"/>
    <w:rsid w:val="000F1911"/>
    <w:rsid w:val="00110D63"/>
    <w:rsid w:val="0011656F"/>
    <w:rsid w:val="001243F2"/>
    <w:rsid w:val="0014490C"/>
    <w:rsid w:val="001627CF"/>
    <w:rsid w:val="001665CD"/>
    <w:rsid w:val="001677AF"/>
    <w:rsid w:val="00180B03"/>
    <w:rsid w:val="00184E10"/>
    <w:rsid w:val="001A1EA1"/>
    <w:rsid w:val="001A3BE8"/>
    <w:rsid w:val="001B2971"/>
    <w:rsid w:val="001D1EF5"/>
    <w:rsid w:val="001F21EE"/>
    <w:rsid w:val="0021026F"/>
    <w:rsid w:val="00215273"/>
    <w:rsid w:val="0023303F"/>
    <w:rsid w:val="0024251C"/>
    <w:rsid w:val="00246CCA"/>
    <w:rsid w:val="00283F82"/>
    <w:rsid w:val="002B7F20"/>
    <w:rsid w:val="002C45E2"/>
    <w:rsid w:val="002D2D12"/>
    <w:rsid w:val="002F2D1A"/>
    <w:rsid w:val="002F3A23"/>
    <w:rsid w:val="0030144C"/>
    <w:rsid w:val="00333D92"/>
    <w:rsid w:val="00337996"/>
    <w:rsid w:val="003432F5"/>
    <w:rsid w:val="00346048"/>
    <w:rsid w:val="00391CC1"/>
    <w:rsid w:val="00392250"/>
    <w:rsid w:val="003A42A3"/>
    <w:rsid w:val="003B5042"/>
    <w:rsid w:val="003C085F"/>
    <w:rsid w:val="003F1DA0"/>
    <w:rsid w:val="003F3E0B"/>
    <w:rsid w:val="003F4C10"/>
    <w:rsid w:val="0040218D"/>
    <w:rsid w:val="00407FF5"/>
    <w:rsid w:val="00430435"/>
    <w:rsid w:val="00445EF8"/>
    <w:rsid w:val="00473788"/>
    <w:rsid w:val="004A1E4A"/>
    <w:rsid w:val="004A4480"/>
    <w:rsid w:val="004B2CD8"/>
    <w:rsid w:val="004C06F2"/>
    <w:rsid w:val="004C6540"/>
    <w:rsid w:val="004D4F93"/>
    <w:rsid w:val="004D5EEF"/>
    <w:rsid w:val="004F668C"/>
    <w:rsid w:val="005038FE"/>
    <w:rsid w:val="00511965"/>
    <w:rsid w:val="00537562"/>
    <w:rsid w:val="00541AE2"/>
    <w:rsid w:val="005424C1"/>
    <w:rsid w:val="005444E3"/>
    <w:rsid w:val="00544F33"/>
    <w:rsid w:val="00553EC5"/>
    <w:rsid w:val="0056226C"/>
    <w:rsid w:val="00562ED2"/>
    <w:rsid w:val="0056333D"/>
    <w:rsid w:val="00567B7D"/>
    <w:rsid w:val="005A3DCA"/>
    <w:rsid w:val="005B5873"/>
    <w:rsid w:val="005D7598"/>
    <w:rsid w:val="005E40B0"/>
    <w:rsid w:val="0060306B"/>
    <w:rsid w:val="0061583D"/>
    <w:rsid w:val="00624C3C"/>
    <w:rsid w:val="00627EDF"/>
    <w:rsid w:val="00636A46"/>
    <w:rsid w:val="0065350D"/>
    <w:rsid w:val="00673C3B"/>
    <w:rsid w:val="006749C0"/>
    <w:rsid w:val="00681534"/>
    <w:rsid w:val="00682CE5"/>
    <w:rsid w:val="006846EA"/>
    <w:rsid w:val="006878E5"/>
    <w:rsid w:val="006A6685"/>
    <w:rsid w:val="006B0895"/>
    <w:rsid w:val="006C363F"/>
    <w:rsid w:val="006D589C"/>
    <w:rsid w:val="006E5768"/>
    <w:rsid w:val="006F3644"/>
    <w:rsid w:val="007050FB"/>
    <w:rsid w:val="00705166"/>
    <w:rsid w:val="00705850"/>
    <w:rsid w:val="00727FB8"/>
    <w:rsid w:val="00734539"/>
    <w:rsid w:val="00741FED"/>
    <w:rsid w:val="00771412"/>
    <w:rsid w:val="00786AEB"/>
    <w:rsid w:val="00792C08"/>
    <w:rsid w:val="007B404A"/>
    <w:rsid w:val="007B5675"/>
    <w:rsid w:val="007B6BFE"/>
    <w:rsid w:val="007D2CE1"/>
    <w:rsid w:val="007D4853"/>
    <w:rsid w:val="007D76C7"/>
    <w:rsid w:val="007E20AA"/>
    <w:rsid w:val="008045E0"/>
    <w:rsid w:val="00814EF1"/>
    <w:rsid w:val="00820D1E"/>
    <w:rsid w:val="00824525"/>
    <w:rsid w:val="00833556"/>
    <w:rsid w:val="008528D0"/>
    <w:rsid w:val="00857F04"/>
    <w:rsid w:val="0086486F"/>
    <w:rsid w:val="00864916"/>
    <w:rsid w:val="008900DB"/>
    <w:rsid w:val="008A33EE"/>
    <w:rsid w:val="008A5363"/>
    <w:rsid w:val="008A7907"/>
    <w:rsid w:val="008B4D6D"/>
    <w:rsid w:val="008C1120"/>
    <w:rsid w:val="008C693C"/>
    <w:rsid w:val="008C6AFA"/>
    <w:rsid w:val="008D1271"/>
    <w:rsid w:val="008D29B6"/>
    <w:rsid w:val="008E41F0"/>
    <w:rsid w:val="009115D9"/>
    <w:rsid w:val="00922378"/>
    <w:rsid w:val="00933BAE"/>
    <w:rsid w:val="00945244"/>
    <w:rsid w:val="009458A8"/>
    <w:rsid w:val="009518FE"/>
    <w:rsid w:val="0095357A"/>
    <w:rsid w:val="00956CBB"/>
    <w:rsid w:val="009619BF"/>
    <w:rsid w:val="00971189"/>
    <w:rsid w:val="00990F81"/>
    <w:rsid w:val="009A30B2"/>
    <w:rsid w:val="009A7F13"/>
    <w:rsid w:val="009B25ED"/>
    <w:rsid w:val="009D415D"/>
    <w:rsid w:val="009D6098"/>
    <w:rsid w:val="009E0829"/>
    <w:rsid w:val="009F5290"/>
    <w:rsid w:val="00A07611"/>
    <w:rsid w:val="00A1642F"/>
    <w:rsid w:val="00A27A2A"/>
    <w:rsid w:val="00A3735D"/>
    <w:rsid w:val="00A570D2"/>
    <w:rsid w:val="00A62FE8"/>
    <w:rsid w:val="00A6358F"/>
    <w:rsid w:val="00A740DE"/>
    <w:rsid w:val="00A952DE"/>
    <w:rsid w:val="00AA374F"/>
    <w:rsid w:val="00AD4B11"/>
    <w:rsid w:val="00AE3CBE"/>
    <w:rsid w:val="00AF0C00"/>
    <w:rsid w:val="00B02AA8"/>
    <w:rsid w:val="00B031F3"/>
    <w:rsid w:val="00B103C8"/>
    <w:rsid w:val="00B216B4"/>
    <w:rsid w:val="00B40CD5"/>
    <w:rsid w:val="00B43ADB"/>
    <w:rsid w:val="00B43E95"/>
    <w:rsid w:val="00B460E7"/>
    <w:rsid w:val="00B52739"/>
    <w:rsid w:val="00B546A5"/>
    <w:rsid w:val="00B62CAD"/>
    <w:rsid w:val="00B76930"/>
    <w:rsid w:val="00B8124C"/>
    <w:rsid w:val="00B812C8"/>
    <w:rsid w:val="00BA4051"/>
    <w:rsid w:val="00BB70A6"/>
    <w:rsid w:val="00BC7D7F"/>
    <w:rsid w:val="00BD0571"/>
    <w:rsid w:val="00BD2DA2"/>
    <w:rsid w:val="00BE702D"/>
    <w:rsid w:val="00C1077D"/>
    <w:rsid w:val="00C41463"/>
    <w:rsid w:val="00C51263"/>
    <w:rsid w:val="00C518E3"/>
    <w:rsid w:val="00C57E81"/>
    <w:rsid w:val="00C75117"/>
    <w:rsid w:val="00C76514"/>
    <w:rsid w:val="00CA6E83"/>
    <w:rsid w:val="00CB39F5"/>
    <w:rsid w:val="00CB3A48"/>
    <w:rsid w:val="00CE584E"/>
    <w:rsid w:val="00CE668E"/>
    <w:rsid w:val="00CF1541"/>
    <w:rsid w:val="00CF4B97"/>
    <w:rsid w:val="00D07A94"/>
    <w:rsid w:val="00D132F6"/>
    <w:rsid w:val="00D20922"/>
    <w:rsid w:val="00D21D77"/>
    <w:rsid w:val="00D21F89"/>
    <w:rsid w:val="00D25C89"/>
    <w:rsid w:val="00D54736"/>
    <w:rsid w:val="00D57032"/>
    <w:rsid w:val="00D572B3"/>
    <w:rsid w:val="00D76405"/>
    <w:rsid w:val="00D81606"/>
    <w:rsid w:val="00DA4347"/>
    <w:rsid w:val="00DB02F6"/>
    <w:rsid w:val="00DB6DF6"/>
    <w:rsid w:val="00DC4CDE"/>
    <w:rsid w:val="00DD1AE4"/>
    <w:rsid w:val="00DE2AD1"/>
    <w:rsid w:val="00E47AA7"/>
    <w:rsid w:val="00E55870"/>
    <w:rsid w:val="00E64561"/>
    <w:rsid w:val="00E718C5"/>
    <w:rsid w:val="00E74032"/>
    <w:rsid w:val="00E749C3"/>
    <w:rsid w:val="00E81DF5"/>
    <w:rsid w:val="00E90A29"/>
    <w:rsid w:val="00E97EC4"/>
    <w:rsid w:val="00EA0EAB"/>
    <w:rsid w:val="00EA43E7"/>
    <w:rsid w:val="00EA66C2"/>
    <w:rsid w:val="00EC59D8"/>
    <w:rsid w:val="00EC6503"/>
    <w:rsid w:val="00EF0E23"/>
    <w:rsid w:val="00EF3B9B"/>
    <w:rsid w:val="00EF78E1"/>
    <w:rsid w:val="00F05FE8"/>
    <w:rsid w:val="00F06580"/>
    <w:rsid w:val="00F10934"/>
    <w:rsid w:val="00F15A06"/>
    <w:rsid w:val="00F16523"/>
    <w:rsid w:val="00F245BC"/>
    <w:rsid w:val="00F32A67"/>
    <w:rsid w:val="00F47A64"/>
    <w:rsid w:val="00F50DAA"/>
    <w:rsid w:val="00F5677D"/>
    <w:rsid w:val="00F63E7E"/>
    <w:rsid w:val="00F65B51"/>
    <w:rsid w:val="00FA5FEB"/>
    <w:rsid w:val="00FC29F1"/>
    <w:rsid w:val="00FE38DD"/>
    <w:rsid w:val="00FE5697"/>
    <w:rsid w:val="00FF4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720B5C"/>
  <w15:chartTrackingRefBased/>
  <w15:docId w15:val="{417DE969-EED6-4E54-94E8-409439D9D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2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link w:val="SubtitleChar"/>
    <w:uiPriority w:val="99"/>
    <w:qFormat/>
    <w:rsid w:val="00792C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92C08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uiPriority w:val="34"/>
    <w:qFormat/>
    <w:rsid w:val="008C6AF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8C6AFA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8C6A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C6AF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8C6AFA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7D76C7"/>
    <w:rPr>
      <w:rFonts w:ascii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C08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085F"/>
  </w:style>
  <w:style w:type="paragraph" w:styleId="Footer">
    <w:name w:val="footer"/>
    <w:basedOn w:val="Normal"/>
    <w:link w:val="FooterChar"/>
    <w:uiPriority w:val="99"/>
    <w:unhideWhenUsed/>
    <w:rsid w:val="003C08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085F"/>
  </w:style>
  <w:style w:type="character" w:styleId="CommentReference">
    <w:name w:val="annotation reference"/>
    <w:basedOn w:val="DefaultParagraphFont"/>
    <w:uiPriority w:val="99"/>
    <w:unhideWhenUsed/>
    <w:rsid w:val="005038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38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38F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2F6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2F6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aliases w:val="Alna"/>
    <w:basedOn w:val="DefaultParagraphFont"/>
    <w:uiPriority w:val="99"/>
    <w:rsid w:val="007E20AA"/>
    <w:rPr>
      <w:color w:val="auto"/>
      <w:u w:val="none"/>
    </w:rPr>
  </w:style>
  <w:style w:type="character" w:customStyle="1" w:styleId="y2iqfc">
    <w:name w:val="y2iqfc"/>
    <w:basedOn w:val="DefaultParagraphFont"/>
    <w:rsid w:val="00A6358F"/>
  </w:style>
  <w:style w:type="paragraph" w:styleId="Revision">
    <w:name w:val="Revision"/>
    <w:hidden/>
    <w:uiPriority w:val="99"/>
    <w:semiHidden/>
    <w:rsid w:val="00EF0E23"/>
    <w:pPr>
      <w:spacing w:after="0" w:line="240" w:lineRule="auto"/>
    </w:pPr>
  </w:style>
  <w:style w:type="character" w:customStyle="1" w:styleId="productidentifier">
    <w:name w:val="productidentifier"/>
    <w:basedOn w:val="DefaultParagraphFont"/>
    <w:rsid w:val="008649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77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B9D79-8160-4F00-B774-2F810031B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Agnietė Stankevičienė</dc:creator>
  <cp:keywords/>
  <dc:description/>
  <cp:lastModifiedBy>Šarūnas Jurėnas</cp:lastModifiedBy>
  <cp:revision>192</cp:revision>
  <dcterms:created xsi:type="dcterms:W3CDTF">2022-04-05T12:39:00Z</dcterms:created>
  <dcterms:modified xsi:type="dcterms:W3CDTF">2025-03-19T08:42:00Z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2022-04-05T12:41:30Z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d6e18bc8-ed2d-4e9b-a376-3f2f285c3485</vt:lpwstr>
  </property>
  <property fmtid="{D5CDD505-2E9C-101B-9397-08002B2CF9AE}" pid="8" name="MSIP_Label_32ae7b5d-0aac-474b-ae2b-02c331ef2874_ContentBits">
    <vt:lpwstr>0</vt:lpwstr>
  </property>
</Properties>
</file>